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DC61" w14:textId="77777777" w:rsidR="0071287A" w:rsidRDefault="0071287A" w:rsidP="0071287A">
      <w:pPr>
        <w:pStyle w:val="4"/>
        <w:widowControl/>
        <w:spacing w:line="450" w:lineRule="atLeast"/>
        <w:jc w:val="center"/>
        <w:rPr>
          <w:rFonts w:ascii="微软雅黑" w:eastAsia="微软雅黑" w:hAnsi="微软雅黑" w:cs="微软雅黑" w:hint="default"/>
          <w:bCs/>
          <w:color w:val="333333"/>
          <w:sz w:val="45"/>
          <w:szCs w:val="45"/>
        </w:rPr>
      </w:pPr>
      <w:r w:rsidRPr="0071287A">
        <w:rPr>
          <w:rFonts w:ascii="微软雅黑" w:eastAsia="微软雅黑" w:hAnsi="微软雅黑" w:cs="微软雅黑"/>
          <w:bCs/>
          <w:color w:val="333333"/>
          <w:sz w:val="45"/>
          <w:szCs w:val="45"/>
        </w:rPr>
        <w:t>2025年连云港市教育局直属学校</w:t>
      </w:r>
    </w:p>
    <w:p w14:paraId="680A333F" w14:textId="2F4E9CEC" w:rsidR="0071287A" w:rsidRPr="0071287A" w:rsidRDefault="0071287A" w:rsidP="0071287A">
      <w:pPr>
        <w:pStyle w:val="4"/>
        <w:widowControl/>
        <w:spacing w:line="450" w:lineRule="atLeast"/>
        <w:jc w:val="center"/>
        <w:rPr>
          <w:rFonts w:ascii="微软雅黑" w:eastAsia="微软雅黑" w:hAnsi="微软雅黑" w:cs="微软雅黑"/>
          <w:bCs/>
          <w:color w:val="333333"/>
          <w:sz w:val="45"/>
          <w:szCs w:val="45"/>
        </w:rPr>
      </w:pPr>
      <w:r w:rsidRPr="0071287A">
        <w:rPr>
          <w:rFonts w:ascii="微软雅黑" w:eastAsia="微软雅黑" w:hAnsi="微软雅黑" w:cs="微软雅黑"/>
          <w:bCs/>
          <w:color w:val="333333"/>
          <w:sz w:val="45"/>
          <w:szCs w:val="45"/>
        </w:rPr>
        <w:t>选聘优秀青年人才第三站（江苏师范大学）资格复审安排</w:t>
      </w:r>
    </w:p>
    <w:p w14:paraId="6A5CD8C4" w14:textId="07D7B9BF" w:rsidR="0071287A" w:rsidRPr="0071287A" w:rsidRDefault="0071287A" w:rsidP="0071287A">
      <w:pPr>
        <w:jc w:val="center"/>
        <w:rPr>
          <w:rFonts w:ascii="微软雅黑" w:eastAsia="微软雅黑" w:hAnsi="微软雅黑" w:hint="eastAsia"/>
          <w:sz w:val="24"/>
          <w:szCs w:val="24"/>
        </w:rPr>
      </w:pPr>
      <w:r w:rsidRPr="0071287A">
        <w:rPr>
          <w:rFonts w:ascii="微软雅黑" w:eastAsia="微软雅黑" w:hAnsi="微软雅黑" w:hint="eastAsia"/>
          <w:sz w:val="24"/>
          <w:szCs w:val="24"/>
        </w:rPr>
        <w:t>发布日期：2024-12-03</w:t>
      </w:r>
    </w:p>
    <w:p w14:paraId="06F4D217" w14:textId="77777777" w:rsidR="0071287A" w:rsidRPr="0071287A" w:rsidRDefault="0071287A" w:rsidP="0071287A">
      <w:pPr>
        <w:rPr>
          <w:rFonts w:ascii="微软雅黑" w:eastAsia="微软雅黑" w:hAnsi="微软雅黑" w:hint="eastAsia"/>
          <w:sz w:val="24"/>
          <w:szCs w:val="24"/>
        </w:rPr>
      </w:pPr>
      <w:r w:rsidRPr="0071287A">
        <w:rPr>
          <w:rFonts w:ascii="微软雅黑" w:eastAsia="微软雅黑" w:hAnsi="微软雅黑"/>
          <w:sz w:val="24"/>
          <w:szCs w:val="24"/>
        </w:rPr>
        <w:t>根据2024年11月6日在连云港市人力资源和社会保障网、连云港教育网上发布的《2025年连云港市教育局直属学校选聘优秀青年人才公告》（以下简称《公告》），我局组织了第一站（南京师范大学）和第二站（东北师范大学）考试，共完成98个岗位的招聘工作。按照《公告》规定，现将2025年连云港市教育局直属学校选聘优秀青年人才第三站（江苏师范大学）现场报名及资格复审安排公告如下：</w:t>
      </w:r>
    </w:p>
    <w:p w14:paraId="792C6BA2" w14:textId="77777777" w:rsidR="0071287A" w:rsidRPr="0071287A" w:rsidRDefault="0071287A" w:rsidP="0071287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1287A">
        <w:rPr>
          <w:rFonts w:ascii="微软雅黑" w:eastAsia="微软雅黑" w:hAnsi="微软雅黑"/>
          <w:sz w:val="24"/>
          <w:szCs w:val="24"/>
        </w:rPr>
        <w:t>1.网络报名：应聘人员登录连云港市公开招聘网上报名平台“市教育系统”入口（http://222.189.10.7:8082，建议使用360</w:t>
      </w:r>
      <w:proofErr w:type="gramStart"/>
      <w:r w:rsidRPr="0071287A">
        <w:rPr>
          <w:rFonts w:ascii="微软雅黑" w:eastAsia="微软雅黑" w:hAnsi="微软雅黑"/>
          <w:sz w:val="24"/>
          <w:szCs w:val="24"/>
        </w:rPr>
        <w:t>极</w:t>
      </w:r>
      <w:proofErr w:type="gramEnd"/>
      <w:r w:rsidRPr="0071287A">
        <w:rPr>
          <w:rFonts w:ascii="微软雅黑" w:eastAsia="微软雅黑" w:hAnsi="微软雅黑"/>
          <w:sz w:val="24"/>
          <w:szCs w:val="24"/>
        </w:rPr>
        <w:t>速浏览器</w:t>
      </w:r>
      <w:proofErr w:type="gramStart"/>
      <w:r w:rsidRPr="0071287A">
        <w:rPr>
          <w:rFonts w:ascii="微软雅黑" w:eastAsia="微软雅黑" w:hAnsi="微软雅黑"/>
          <w:sz w:val="24"/>
          <w:szCs w:val="24"/>
        </w:rPr>
        <w:t>极速模式</w:t>
      </w:r>
      <w:proofErr w:type="gramEnd"/>
      <w:r w:rsidRPr="0071287A">
        <w:rPr>
          <w:rFonts w:ascii="微软雅黑" w:eastAsia="微软雅黑" w:hAnsi="微软雅黑"/>
          <w:sz w:val="24"/>
          <w:szCs w:val="24"/>
        </w:rPr>
        <w:t>进行访问）。具体岗位招聘情况详见《2025年连云港市教育局直属学校选聘优秀青年人才第三站（江苏师范大学）岗位表》（附件）。</w:t>
      </w:r>
    </w:p>
    <w:p w14:paraId="382A174B" w14:textId="77777777" w:rsidR="0071287A" w:rsidRPr="0071287A" w:rsidRDefault="0071287A" w:rsidP="0071287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1287A">
        <w:rPr>
          <w:rFonts w:ascii="微软雅黑" w:eastAsia="微软雅黑" w:hAnsi="微软雅黑"/>
          <w:sz w:val="24"/>
          <w:szCs w:val="24"/>
        </w:rPr>
        <w:t>2.现场报名及资格复审：</w:t>
      </w:r>
    </w:p>
    <w:p w14:paraId="41CC7263" w14:textId="77777777" w:rsidR="0071287A" w:rsidRPr="0071287A" w:rsidRDefault="0071287A" w:rsidP="0071287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1287A">
        <w:rPr>
          <w:rFonts w:ascii="微软雅黑" w:eastAsia="微软雅黑" w:hAnsi="微软雅黑"/>
          <w:sz w:val="24"/>
          <w:szCs w:val="24"/>
        </w:rPr>
        <w:t>（1）时间：2024年12月14日下午13:30-16:30</w:t>
      </w:r>
    </w:p>
    <w:p w14:paraId="5B4D0725" w14:textId="77777777" w:rsidR="0071287A" w:rsidRPr="0071287A" w:rsidRDefault="0071287A" w:rsidP="0071287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1287A">
        <w:rPr>
          <w:rFonts w:ascii="微软雅黑" w:eastAsia="微软雅黑" w:hAnsi="微软雅黑"/>
          <w:sz w:val="24"/>
          <w:szCs w:val="24"/>
        </w:rPr>
        <w:t>（2）地点：江苏师范大学泉山校区就业招聘大厅一楼（</w:t>
      </w:r>
      <w:proofErr w:type="gramStart"/>
      <w:r w:rsidRPr="0071287A">
        <w:rPr>
          <w:rFonts w:ascii="微软雅黑" w:eastAsia="微软雅黑" w:hAnsi="微软雅黑"/>
          <w:sz w:val="24"/>
          <w:szCs w:val="24"/>
        </w:rPr>
        <w:t>西教2号</w:t>
      </w:r>
      <w:proofErr w:type="gramEnd"/>
      <w:r w:rsidRPr="0071287A">
        <w:rPr>
          <w:rFonts w:ascii="微软雅黑" w:eastAsia="微软雅黑" w:hAnsi="微软雅黑"/>
          <w:sz w:val="24"/>
          <w:szCs w:val="24"/>
        </w:rPr>
        <w:t>楼）连云港市教育局展台。</w:t>
      </w:r>
    </w:p>
    <w:p w14:paraId="351805B6" w14:textId="77777777" w:rsidR="0071287A" w:rsidRPr="0071287A" w:rsidRDefault="0071287A" w:rsidP="0071287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1287A">
        <w:rPr>
          <w:rFonts w:ascii="微软雅黑" w:eastAsia="微软雅黑" w:hAnsi="微软雅黑"/>
          <w:sz w:val="24"/>
          <w:szCs w:val="24"/>
        </w:rPr>
        <w:t>3.其他事项不变。如遇特殊情况，另行通知。</w:t>
      </w:r>
    </w:p>
    <w:p w14:paraId="759FE6D7" w14:textId="77777777" w:rsidR="0071287A" w:rsidRPr="0071287A" w:rsidRDefault="0071287A" w:rsidP="0071287A">
      <w:pPr>
        <w:rPr>
          <w:rFonts w:ascii="微软雅黑" w:eastAsia="微软雅黑" w:hAnsi="微软雅黑"/>
          <w:sz w:val="24"/>
          <w:szCs w:val="24"/>
        </w:rPr>
      </w:pPr>
    </w:p>
    <w:p w14:paraId="1267AA23" w14:textId="73F3047A" w:rsidR="0071287A" w:rsidRPr="0071287A" w:rsidRDefault="0071287A" w:rsidP="0071287A">
      <w:pPr>
        <w:rPr>
          <w:rFonts w:ascii="微软雅黑" w:eastAsia="微软雅黑" w:hAnsi="微软雅黑"/>
          <w:sz w:val="24"/>
          <w:szCs w:val="24"/>
        </w:rPr>
      </w:pPr>
      <w:r w:rsidRPr="0071287A">
        <w:rPr>
          <w:rFonts w:ascii="微软雅黑" w:eastAsia="微软雅黑" w:hAnsi="微软雅黑"/>
          <w:sz w:val="24"/>
          <w:szCs w:val="24"/>
        </w:rPr>
        <w:lastRenderedPageBreak/>
        <w:drawing>
          <wp:inline distT="0" distB="0" distL="0" distR="0" wp14:anchorId="134F6609" wp14:editId="34531FAD">
            <wp:extent cx="152400" cy="152400"/>
            <wp:effectExtent l="0" t="0" r="0" b="0"/>
            <wp:docPr id="9801782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附件：2025年连云港市教育局直属学校选聘优秀青年人才第三站(江苏师范大学)岗位表.xlsx" w:history="1">
        <w:r w:rsidRPr="0071287A">
          <w:rPr>
            <w:rStyle w:val="a3"/>
            <w:rFonts w:ascii="微软雅黑" w:eastAsia="微软雅黑" w:hAnsi="微软雅黑"/>
            <w:sz w:val="24"/>
            <w:szCs w:val="24"/>
          </w:rPr>
          <w:t>附件：2025年连云港市教育局直属学校选聘优秀青年人才第三站(江苏师范大学)岗位表.xlsx</w:t>
        </w:r>
      </w:hyperlink>
    </w:p>
    <w:p w14:paraId="2DF6C713" w14:textId="77777777" w:rsidR="0071287A" w:rsidRPr="0071287A" w:rsidRDefault="0071287A" w:rsidP="0071287A">
      <w:pPr>
        <w:jc w:val="right"/>
        <w:rPr>
          <w:rFonts w:ascii="微软雅黑" w:eastAsia="微软雅黑" w:hAnsi="微软雅黑"/>
          <w:sz w:val="24"/>
          <w:szCs w:val="24"/>
        </w:rPr>
      </w:pPr>
      <w:r w:rsidRPr="0071287A">
        <w:rPr>
          <w:rFonts w:ascii="微软雅黑" w:eastAsia="微软雅黑" w:hAnsi="微软雅黑"/>
          <w:sz w:val="24"/>
          <w:szCs w:val="24"/>
        </w:rPr>
        <w:t xml:space="preserve">　 　 　 　 　 　 　 　 　 　 　 　 　 　 　连云港市教育局</w:t>
      </w:r>
    </w:p>
    <w:p w14:paraId="6F3FECE1" w14:textId="79FD9A11" w:rsidR="0071287A" w:rsidRPr="0071287A" w:rsidRDefault="0071287A" w:rsidP="0071287A">
      <w:pPr>
        <w:jc w:val="right"/>
        <w:rPr>
          <w:rFonts w:ascii="微软雅黑" w:eastAsia="微软雅黑" w:hAnsi="微软雅黑" w:hint="eastAsia"/>
          <w:sz w:val="24"/>
          <w:szCs w:val="24"/>
        </w:rPr>
      </w:pPr>
      <w:r w:rsidRPr="0071287A">
        <w:rPr>
          <w:rFonts w:ascii="微软雅黑" w:eastAsia="微软雅黑" w:hAnsi="微软雅黑"/>
          <w:sz w:val="24"/>
          <w:szCs w:val="24"/>
        </w:rPr>
        <w:t xml:space="preserve">　 　 　 　 　 　 　 　 　 　 　 　 　 　 　 2024年12月3日</w:t>
      </w:r>
    </w:p>
    <w:p w14:paraId="030BEC39" w14:textId="77777777" w:rsidR="00D80183" w:rsidRPr="0071287A" w:rsidRDefault="00D80183">
      <w:pPr>
        <w:rPr>
          <w:rFonts w:ascii="微软雅黑" w:eastAsia="微软雅黑" w:hAnsi="微软雅黑" w:hint="eastAsia"/>
          <w:sz w:val="24"/>
          <w:szCs w:val="24"/>
        </w:rPr>
      </w:pPr>
    </w:p>
    <w:sectPr w:rsidR="00D80183" w:rsidRPr="0071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7A"/>
    <w:rsid w:val="00015D47"/>
    <w:rsid w:val="0071287A"/>
    <w:rsid w:val="00D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E784"/>
  <w15:chartTrackingRefBased/>
  <w15:docId w15:val="{E38D96AA-32E9-44F1-88B6-2A4D15ED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nhideWhenUsed/>
    <w:qFormat/>
    <w:rsid w:val="0071287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8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287A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rsid w:val="0071287A"/>
    <w:rPr>
      <w:rFonts w:ascii="宋体" w:eastAsia="宋体" w:hAnsi="宋体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27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916">
          <w:marLeft w:val="0"/>
          <w:marRight w:val="0"/>
          <w:marTop w:val="0"/>
          <w:marBottom w:val="300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1977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56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249">
          <w:marLeft w:val="0"/>
          <w:marRight w:val="0"/>
          <w:marTop w:val="0"/>
          <w:marBottom w:val="300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yg.gov.cn/TrueCMS/attachmentController/download.do?id=178a7a8a-9190-44e0-ac1a-465b63e8db7b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瑞雪 封</dc:creator>
  <cp:keywords/>
  <dc:description/>
  <cp:lastModifiedBy>瑞雪 封</cp:lastModifiedBy>
  <cp:revision>1</cp:revision>
  <dcterms:created xsi:type="dcterms:W3CDTF">2024-12-05T03:23:00Z</dcterms:created>
  <dcterms:modified xsi:type="dcterms:W3CDTF">2024-12-05T03:25:00Z</dcterms:modified>
</cp:coreProperties>
</file>