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26D48">
      <w:pPr>
        <w:shd w:val="solid" w:color="FFFFFF" w:fill="auto"/>
        <w:autoSpaceDN w:val="0"/>
        <w:spacing w:before="100" w:after="100" w:line="500" w:lineRule="exact"/>
        <w:rPr>
          <w:rFonts w:ascii="宋体" w:hAnsi="宋体" w:cs="方正小标宋简体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sz w:val="32"/>
          <w:szCs w:val="32"/>
          <w:shd w:val="clear" w:color="auto" w:fill="FFFFFF"/>
        </w:rPr>
        <w:t>附件3</w:t>
      </w:r>
    </w:p>
    <w:p w14:paraId="0B81BC49">
      <w:pPr>
        <w:shd w:val="solid" w:color="FFFFFF" w:fill="auto"/>
        <w:autoSpaceDN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2026年霞浦县教育局下属学校公开招聘</w:t>
      </w:r>
    </w:p>
    <w:p w14:paraId="3A29F385">
      <w:pPr>
        <w:shd w:val="solid" w:color="FFFFFF" w:fill="auto"/>
        <w:autoSpaceDN w:val="0"/>
        <w:spacing w:line="560" w:lineRule="exact"/>
        <w:jc w:val="center"/>
        <w:rPr>
          <w:rFonts w:ascii="仿宋_GB2312" w:hAnsi="仿宋_GB2312" w:eastAsia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紧缺急需人才面试工作方案</w:t>
      </w:r>
    </w:p>
    <w:p w14:paraId="1ACFEBC8">
      <w:pPr>
        <w:shd w:val="solid" w:color="FFFFFF" w:fill="auto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</w:pPr>
    </w:p>
    <w:p w14:paraId="0CCA6A8A">
      <w:pPr>
        <w:shd w:val="solid" w:color="FFFFFF" w:fill="auto"/>
        <w:autoSpaceDN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一、时间、地点及入围面试名单</w:t>
      </w:r>
    </w:p>
    <w:p w14:paraId="25A21FDE">
      <w:pPr>
        <w:shd w:val="solid" w:color="FFFFFF" w:fill="auto"/>
        <w:autoSpaceDN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1.面试时间及地点：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根据报名情况另行通知。</w:t>
      </w:r>
    </w:p>
    <w:p w14:paraId="336C60C7">
      <w:pPr>
        <w:shd w:val="solid" w:color="FFFFFF" w:fill="auto"/>
        <w:autoSpaceDN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2.面试名单：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根据现场资格审核情况而定。</w:t>
      </w:r>
    </w:p>
    <w:p w14:paraId="637F49BE">
      <w:pPr>
        <w:shd w:val="solid" w:color="FFFFFF" w:fill="auto"/>
        <w:autoSpaceDN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二、面试内容及方法</w:t>
      </w:r>
    </w:p>
    <w:p w14:paraId="5B6D16F8">
      <w:pPr>
        <w:spacing w:line="56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1.面试方法：采用专业技能面试的方式考核，按面试成绩从高到低确定拟聘用对象。</w:t>
      </w:r>
    </w:p>
    <w:p w14:paraId="3EAD598B">
      <w:pPr>
        <w:shd w:val="solid" w:color="FFFFFF" w:fill="auto"/>
        <w:autoSpaceDN w:val="0"/>
        <w:spacing w:line="56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2.面试内容：面试内容为片段教学和问答。片段教学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采用考核应聘人员所报考学校岗位相应学科</w:t>
      </w:r>
      <w:r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分钟片段教学内容的方式进行，片段教学内容从霞浦县现行的教材版本中由纪检人员抽取，主要考查考生的教材分析能力、教学内容组织能力、教法使用能力、语言表达能力、专业水平、基本素质和仪表等；问答为考生现场口述回答1道题，5分钟内完成，主要考查考生的综合素质、岗位匹配度及教育教学基本素养等。</w:t>
      </w:r>
    </w:p>
    <w:p w14:paraId="2BA5AC86">
      <w:pPr>
        <w:shd w:val="solid" w:color="FFFFFF" w:fill="auto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3</w:t>
      </w:r>
      <w:r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面试成绩：面试成绩满分100分，面试评委根据面试考生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面试情况独立评分，取评委的平均分（四舍五入后保留两位小数）作为面试成绩。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面试考核合格分数线设为60分，未达合格线的不予聘用。若个别岗位实际参加面试人数等于或少于该岗位聘用计划数，面试合格成绩定为70分。同一岗位</w:t>
      </w:r>
      <w:r>
        <w:rPr>
          <w:rFonts w:hint="eastAsia" w:ascii="仿宋_GB2312" w:hAnsi="仿宋" w:eastAsia="仿宋_GB2312"/>
          <w:sz w:val="32"/>
          <w:szCs w:val="32"/>
        </w:rPr>
        <w:t>若面试成绩相同时，进行面试加试</w:t>
      </w:r>
      <w:r>
        <w:rPr>
          <w:rFonts w:hint="eastAsia" w:ascii="仿宋_GB2312" w:hAnsi="仿宋" w:eastAsia="仿宋_GB2312" w:cs="仿宋"/>
          <w:sz w:val="32"/>
          <w:szCs w:val="32"/>
        </w:rPr>
        <w:t>。在规定时间内，若入围考生放弃入围资格，将按照该岗位考生面试成绩从高到低的顺序，依次递补人选。</w:t>
      </w:r>
    </w:p>
    <w:p w14:paraId="3BD06418">
      <w:pPr>
        <w:shd w:val="solid" w:color="FFFFFF" w:fill="auto"/>
        <w:autoSpaceDN w:val="0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三、其他有关事项</w:t>
      </w:r>
    </w:p>
    <w:p w14:paraId="6BAFC21F">
      <w:pPr>
        <w:shd w:val="solid" w:color="FFFFFF" w:fill="auto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1.考生持本人有效身份证于规定时间前进入候考室，迟到者不得入场，视为自动放弃面试资格。</w:t>
      </w:r>
    </w:p>
    <w:p w14:paraId="28FB99E9">
      <w:pPr>
        <w:shd w:val="solid" w:color="FFFFFF" w:fill="auto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2.面试作答结束后静候面试成绩，不得影响其他考生的面试，待成绩公布后签名确认并离开考场。</w:t>
      </w:r>
    </w:p>
    <w:p w14:paraId="12FC0CF2">
      <w:pPr>
        <w:pStyle w:val="2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/>
        </w:rPr>
      </w:pPr>
      <w:r>
        <w:rPr>
          <w:rFonts w:hint="eastAsia" w:ascii="仿宋_GB2312" w:hAnsi="仿宋" w:eastAsia="仿宋_GB2312" w:cs="仿宋"/>
          <w:sz w:val="32"/>
          <w:szCs w:val="32"/>
        </w:rPr>
        <w:t>3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考生自备干粮、茶水和笔。</w:t>
      </w:r>
    </w:p>
    <w:p w14:paraId="1CB5C0FA">
      <w:bookmarkStart w:id="0" w:name="_GoBack"/>
      <w:bookmarkEnd w:id="0"/>
    </w:p>
    <w:sectPr>
      <w:pgSz w:w="11906" w:h="16838"/>
      <w:pgMar w:top="1440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4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2026-05-27T02:48:20Z</dcterms:created>
  <dc:creator>Administrator</dc:creator>
  <cp:lastModifiedBy>吹罩用慌</cp:lastModifiedBy>
  <dcterms:modified xsi:type="dcterms:W3CDTF">2026-05-27T02:48:23Z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eyJoZGlkIjoiNTllNzQ1MzE3ZWU2NmY0YjVhZGY0MWRhZGE1OTgxNmEiLCJ1c2VySWQiOiIxNzg4NDEzNTE1In0=</vt:lpwstr>
  </property>
  <property fmtid="{D5CDD505-2E9C-101B-9397-08002B2CF9AE}" pid="4" name="ICV">
    <vt:lpwstr>59DE1000A36C4C11A9E4C463F84B4461_12</vt:lpwstr>
  </property>
</Properties>
</file>